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146898" w:rsidP="002B236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4E2235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898" w:rsidRPr="00146898">
        <w:rPr>
          <w:rFonts w:ascii="Times New Roman" w:hAnsi="Times New Roman" w:cs="Times New Roman"/>
          <w:sz w:val="28"/>
          <w:szCs w:val="28"/>
        </w:rPr>
        <w:t>УТВЕРЖДЕНА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Pr="00146898" w:rsidRDefault="00226BDB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21.11.2016</w:t>
      </w:r>
      <w:r>
        <w:rPr>
          <w:rFonts w:ascii="Times New Roman" w:hAnsi="Times New Roman" w:cs="Times New Roman"/>
          <w:sz w:val="28"/>
          <w:szCs w:val="28"/>
        </w:rPr>
        <w:t>___ № _</w:t>
      </w:r>
      <w:r>
        <w:rPr>
          <w:rFonts w:ascii="Times New Roman" w:hAnsi="Times New Roman" w:cs="Times New Roman"/>
          <w:sz w:val="28"/>
          <w:szCs w:val="28"/>
          <w:u w:val="single"/>
        </w:rPr>
        <w:t>1492</w:t>
      </w:r>
      <w:r w:rsidR="00272FE7">
        <w:rPr>
          <w:rFonts w:ascii="Times New Roman" w:hAnsi="Times New Roman" w:cs="Times New Roman"/>
          <w:sz w:val="28"/>
          <w:szCs w:val="28"/>
        </w:rPr>
        <w:t>_____</w:t>
      </w:r>
    </w:p>
    <w:p w:rsidR="00146898" w:rsidRPr="00146898" w:rsidRDefault="00146898" w:rsidP="009C0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146898" w:rsidP="00E81CC7">
      <w:pPr>
        <w:pStyle w:val="a3"/>
        <w:rPr>
          <w:rFonts w:ascii="Times New Roman" w:hAnsi="Times New Roman"/>
          <w:szCs w:val="28"/>
        </w:rPr>
      </w:pPr>
    </w:p>
    <w:p w:rsidR="0069325C" w:rsidRDefault="0069325C" w:rsidP="006B7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25C" w:rsidRDefault="0069325C" w:rsidP="006B7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6B740E" w:rsidRDefault="0069325C" w:rsidP="006B7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6B740E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6B7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 </w:t>
      </w:r>
      <w:r>
        <w:rPr>
          <w:rFonts w:ascii="Times New Roman" w:hAnsi="Times New Roman" w:cs="Times New Roman"/>
          <w:b/>
          <w:sz w:val="28"/>
          <w:szCs w:val="28"/>
        </w:rPr>
        <w:t>«О</w:t>
      </w:r>
      <w:r w:rsidRPr="006B740E">
        <w:rPr>
          <w:rFonts w:ascii="Times New Roman" w:hAnsi="Times New Roman" w:cs="Times New Roman"/>
          <w:b/>
          <w:sz w:val="28"/>
          <w:szCs w:val="28"/>
        </w:rPr>
        <w:t>беспечени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 земельных участков</w:t>
      </w:r>
      <w:r w:rsidR="00E70587">
        <w:rPr>
          <w:rFonts w:ascii="Times New Roman" w:hAnsi="Times New Roman" w:cs="Times New Roman"/>
          <w:b/>
          <w:sz w:val="28"/>
          <w:szCs w:val="28"/>
        </w:rPr>
        <w:t>, предоставленных многодетным семьям,</w:t>
      </w:r>
      <w:r w:rsidR="00E70587" w:rsidRPr="00E705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87" w:rsidRPr="006B740E">
        <w:rPr>
          <w:rFonts w:ascii="Times New Roman" w:hAnsi="Times New Roman" w:cs="Times New Roman"/>
          <w:b/>
          <w:sz w:val="28"/>
          <w:szCs w:val="28"/>
        </w:rPr>
        <w:t>инженерной</w:t>
      </w:r>
    </w:p>
    <w:p w:rsidR="006B740E" w:rsidRPr="00E15285" w:rsidRDefault="0069325C" w:rsidP="006B740E">
      <w:pPr>
        <w:spacing w:after="0" w:line="240" w:lineRule="auto"/>
        <w:jc w:val="center"/>
        <w:rPr>
          <w:b/>
          <w:szCs w:val="28"/>
        </w:rPr>
      </w:pPr>
      <w:r w:rsidRPr="006B7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740E" w:rsidRPr="006B740E">
        <w:rPr>
          <w:rFonts w:ascii="Times New Roman" w:hAnsi="Times New Roman" w:cs="Times New Roman"/>
          <w:b/>
          <w:sz w:val="28"/>
          <w:szCs w:val="28"/>
        </w:rPr>
        <w:t>инфраструктурой в целях жилищного строит</w:t>
      </w:r>
      <w:r w:rsidR="00E70587">
        <w:rPr>
          <w:rFonts w:ascii="Times New Roman" w:hAnsi="Times New Roman" w:cs="Times New Roman"/>
          <w:b/>
          <w:sz w:val="28"/>
          <w:szCs w:val="28"/>
        </w:rPr>
        <w:t>ельства</w:t>
      </w:r>
      <w:r w:rsidR="006B740E" w:rsidRPr="006B740E">
        <w:rPr>
          <w:rFonts w:ascii="Times New Roman" w:hAnsi="Times New Roman" w:cs="Times New Roman"/>
          <w:b/>
          <w:sz w:val="28"/>
          <w:szCs w:val="28"/>
        </w:rPr>
        <w:t>»</w:t>
      </w:r>
    </w:p>
    <w:p w:rsidR="00146898" w:rsidRPr="00146898" w:rsidRDefault="00146898" w:rsidP="00B54F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898" w:rsidRPr="00146898" w:rsidRDefault="00146898" w:rsidP="00E81C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4921"/>
        <w:gridCol w:w="4933"/>
      </w:tblGrid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Pr="00146898" w:rsidRDefault="00E70587" w:rsidP="00C95E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земельных участков инженерной инфраструктурой </w:t>
            </w:r>
            <w:r w:rsidR="006E3122">
              <w:rPr>
                <w:rFonts w:ascii="Times New Roman" w:hAnsi="Times New Roman" w:cs="Times New Roman"/>
                <w:sz w:val="28"/>
                <w:szCs w:val="28"/>
              </w:rPr>
              <w:t>в целях жилищного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Темрюкского городского поселения Темрюкского района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Проектирование и строительство инженерной инфраструктуры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разработанных проектов</w:t>
            </w:r>
          </w:p>
          <w:p w:rsidR="00E70587" w:rsidRPr="00023AE4" w:rsidRDefault="00E70587" w:rsidP="00C95E95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протяженность построенных </w:t>
            </w:r>
            <w:r w:rsidR="00D756C4">
              <w:rPr>
                <w:rFonts w:ascii="Times New Roman" w:hAnsi="Times New Roman" w:cs="Times New Roman"/>
                <w:sz w:val="28"/>
                <w:szCs w:val="28"/>
              </w:rPr>
              <w:t>инженерных сетей</w:t>
            </w: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2019 годы</w:t>
            </w: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E70587" w:rsidRPr="00D756C4" w:rsidRDefault="00E70587" w:rsidP="00634E0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756C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 </w:t>
            </w:r>
            <w:r w:rsidR="00606644">
              <w:rPr>
                <w:rFonts w:ascii="Times New Roman" w:hAnsi="Times New Roman" w:cs="Times New Roman"/>
                <w:sz w:val="28"/>
                <w:szCs w:val="28"/>
              </w:rPr>
              <w:t>33092</w:t>
            </w:r>
            <w:r w:rsidR="009E78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r w:rsidR="009E7839" w:rsidRPr="00634E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06644">
              <w:rPr>
                <w:rFonts w:ascii="Times New Roman" w:hAnsi="Times New Roman" w:cs="Times New Roman"/>
                <w:sz w:val="28"/>
                <w:szCs w:val="28"/>
              </w:rPr>
              <w:t>, в том числе: 2017 год – 2492</w:t>
            </w:r>
            <w:r w:rsidR="009E7839"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 Темрюкского городского поселения Темрюкского района</w:t>
            </w:r>
            <w:r w:rsidR="00606644">
              <w:rPr>
                <w:rFonts w:ascii="Times New Roman" w:hAnsi="Times New Roman" w:cs="Times New Roman"/>
                <w:sz w:val="28"/>
                <w:szCs w:val="28"/>
              </w:rPr>
              <w:t>, 9968</w:t>
            </w:r>
            <w:r w:rsidR="009E7839"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634E03"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 Краснодарского края; 2018 год -3436,4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  <w:r w:rsidR="00634E03"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 Темрюкского городского поселения Темрюкского района, 13745,6 тыс.рублей за счет средств бюджета Краснодарского края; 2019 год – 690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  <w:r w:rsidR="00634E03"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 бюджета Темрюкского городского поселения Темрюкского района, 2760 тыс.рублей за счет средств бюджета Краснодарского края</w:t>
            </w: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5069" w:type="dxa"/>
          </w:tcPr>
          <w:p w:rsidR="00E70587" w:rsidRPr="00D42AFF" w:rsidRDefault="00E70587" w:rsidP="00C95E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0587" w:rsidRPr="009C0478" w:rsidRDefault="00E70587" w:rsidP="00E705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0587" w:rsidRPr="00A3677A" w:rsidRDefault="00B91D16" w:rsidP="00B91D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70587">
        <w:rPr>
          <w:rFonts w:ascii="Times New Roman" w:hAnsi="Times New Roman" w:cs="Times New Roman"/>
          <w:b/>
          <w:sz w:val="28"/>
          <w:szCs w:val="28"/>
        </w:rPr>
        <w:t>Харак</w:t>
      </w:r>
      <w:r>
        <w:rPr>
          <w:rFonts w:ascii="Times New Roman" w:hAnsi="Times New Roman" w:cs="Times New Roman"/>
          <w:b/>
          <w:sz w:val="28"/>
          <w:szCs w:val="28"/>
        </w:rPr>
        <w:t xml:space="preserve">теристика 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 жилищного строит</w:t>
      </w:r>
      <w:r>
        <w:rPr>
          <w:rFonts w:ascii="Times New Roman" w:hAnsi="Times New Roman" w:cs="Times New Roman"/>
          <w:b/>
          <w:sz w:val="28"/>
          <w:szCs w:val="28"/>
        </w:rPr>
        <w:t>ельства</w:t>
      </w:r>
      <w:r w:rsidR="00E7058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E70587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Темрюкского района, содержание проблемы и обоснование необходимости ее решения программным методом</w:t>
      </w:r>
    </w:p>
    <w:p w:rsidR="00FC6846" w:rsidRPr="00FC6846" w:rsidRDefault="00FC6846" w:rsidP="00FC68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Удовлетворение потребности в комфортном жилье - одна из насущных проблем в современной России.</w:t>
      </w: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Строительная отрасль является точкой роста экономики государства, залогом его эффективного развития.</w:t>
      </w: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Наличие собственного жилья является одной из базовых ценностей человеческого существования, основных его потребностей, обеспечивающих здоровье нации, формирование семьи и сохранение семейных ценностей, стабилизацию и положительное развитие демографической ситуации.</w:t>
      </w: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В развитии строительной отрасли на</w:t>
      </w:r>
      <w:r w:rsidR="00F81C46">
        <w:rPr>
          <w:rFonts w:ascii="Times New Roman" w:hAnsi="Times New Roman" w:cs="Times New Roman"/>
          <w:sz w:val="28"/>
          <w:szCs w:val="28"/>
        </w:rPr>
        <w:t xml:space="preserve"> территории Темрюкского городского поселения </w:t>
      </w:r>
      <w:r w:rsidRPr="00F81C46">
        <w:rPr>
          <w:rFonts w:ascii="Times New Roman" w:hAnsi="Times New Roman" w:cs="Times New Roman"/>
          <w:sz w:val="28"/>
          <w:szCs w:val="28"/>
        </w:rPr>
        <w:t>существует ряд проблем, которые требуют решения в рамках реализации долгосрочной целевой программы.</w:t>
      </w:r>
    </w:p>
    <w:p w:rsidR="00CD757B" w:rsidRDefault="00FC6846" w:rsidP="00F81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Жилищное строительство на территори</w:t>
      </w:r>
      <w:r w:rsidR="00F81C46">
        <w:rPr>
          <w:rFonts w:ascii="Times New Roman" w:hAnsi="Times New Roman" w:cs="Times New Roman"/>
          <w:sz w:val="28"/>
          <w:szCs w:val="28"/>
        </w:rPr>
        <w:t>и городского поселения</w:t>
      </w:r>
      <w:r w:rsidRPr="00F81C46">
        <w:rPr>
          <w:rFonts w:ascii="Times New Roman" w:hAnsi="Times New Roman" w:cs="Times New Roman"/>
          <w:sz w:val="28"/>
          <w:szCs w:val="28"/>
        </w:rPr>
        <w:t xml:space="preserve"> ведется разрозненно, </w:t>
      </w:r>
      <w:r w:rsidR="00F81C46">
        <w:rPr>
          <w:rFonts w:ascii="Times New Roman" w:hAnsi="Times New Roman" w:cs="Times New Roman"/>
          <w:sz w:val="28"/>
          <w:szCs w:val="28"/>
        </w:rPr>
        <w:t>застройка территорий носит</w:t>
      </w:r>
      <w:r w:rsidRPr="00F81C46">
        <w:rPr>
          <w:rFonts w:ascii="Times New Roman" w:hAnsi="Times New Roman" w:cs="Times New Roman"/>
          <w:sz w:val="28"/>
          <w:szCs w:val="28"/>
        </w:rPr>
        <w:t xml:space="preserve"> точечный характер, отсутствуют долгосрочные план</w:t>
      </w:r>
      <w:r w:rsidR="00F81C46">
        <w:rPr>
          <w:rFonts w:ascii="Times New Roman" w:hAnsi="Times New Roman" w:cs="Times New Roman"/>
          <w:sz w:val="28"/>
          <w:szCs w:val="28"/>
        </w:rPr>
        <w:t>ы</w:t>
      </w:r>
      <w:r w:rsidRPr="00F81C46">
        <w:rPr>
          <w:rFonts w:ascii="Times New Roman" w:hAnsi="Times New Roman" w:cs="Times New Roman"/>
          <w:sz w:val="28"/>
          <w:szCs w:val="28"/>
        </w:rPr>
        <w:t xml:space="preserve"> по выделению земельных участков для комплексного </w:t>
      </w:r>
      <w:r w:rsidRPr="00F81C46">
        <w:rPr>
          <w:rFonts w:ascii="Times New Roman" w:hAnsi="Times New Roman" w:cs="Times New Roman"/>
          <w:sz w:val="28"/>
          <w:szCs w:val="28"/>
        </w:rPr>
        <w:lastRenderedPageBreak/>
        <w:t>освоения.</w:t>
      </w:r>
    </w:p>
    <w:p w:rsidR="00C04B34" w:rsidRPr="00C04B34" w:rsidRDefault="00C04B34" w:rsidP="00C04B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04B34">
        <w:rPr>
          <w:rFonts w:ascii="Times New Roman" w:hAnsi="Times New Roman" w:cs="Times New Roman"/>
          <w:sz w:val="28"/>
          <w:szCs w:val="28"/>
        </w:rPr>
        <w:t>Сохраняется напряженность в обеспечении жильем малоимущих граждан и граждан отдельных категорий, определенных законодательством Российской Федерации и законодательством Краснодарского края, в пределах установленных социальных стандартов.</w:t>
      </w:r>
    </w:p>
    <w:p w:rsidR="00C04B34" w:rsidRPr="00C04B34" w:rsidRDefault="00C04B34" w:rsidP="00C04B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B34">
        <w:rPr>
          <w:rFonts w:ascii="Times New Roman" w:hAnsi="Times New Roman" w:cs="Times New Roman"/>
          <w:sz w:val="28"/>
          <w:szCs w:val="28"/>
        </w:rPr>
        <w:t xml:space="preserve">Особенно остро жилищная проблема стоит перед молодыми </w:t>
      </w:r>
      <w:r>
        <w:rPr>
          <w:rFonts w:ascii="Times New Roman" w:hAnsi="Times New Roman" w:cs="Times New Roman"/>
          <w:sz w:val="28"/>
          <w:szCs w:val="28"/>
        </w:rPr>
        <w:t xml:space="preserve">и многодетными </w:t>
      </w:r>
      <w:r w:rsidRPr="00C04B34">
        <w:rPr>
          <w:rFonts w:ascii="Times New Roman" w:hAnsi="Times New Roman" w:cs="Times New Roman"/>
          <w:sz w:val="28"/>
          <w:szCs w:val="28"/>
        </w:rPr>
        <w:t>семьями, их финансовые возможности ограничены, так как в подавляющей массе они имеют низкие доходы и не имеют накоплений.</w:t>
      </w:r>
    </w:p>
    <w:p w:rsidR="00CF04FE" w:rsidRPr="00F81C46" w:rsidRDefault="00C04B34" w:rsidP="00C04B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B34">
        <w:rPr>
          <w:rFonts w:ascii="Times New Roman" w:hAnsi="Times New Roman" w:cs="Times New Roman"/>
          <w:sz w:val="28"/>
          <w:szCs w:val="28"/>
        </w:rPr>
        <w:t>Несмотря на создание основ функционирования ипотечного жили</w:t>
      </w:r>
      <w:r>
        <w:rPr>
          <w:rFonts w:ascii="Times New Roman" w:hAnsi="Times New Roman" w:cs="Times New Roman"/>
          <w:sz w:val="28"/>
          <w:szCs w:val="28"/>
        </w:rPr>
        <w:t>щного рынка</w:t>
      </w:r>
      <w:r w:rsidRPr="00C04B34">
        <w:rPr>
          <w:rFonts w:ascii="Times New Roman" w:hAnsi="Times New Roman" w:cs="Times New Roman"/>
          <w:sz w:val="28"/>
          <w:szCs w:val="28"/>
        </w:rPr>
        <w:t>, приобретение и строительство жилья с использованием рыночных механизмов на практике доступны лишь ограниченному кругу семей. В связи с ухудшением финансового состояния заемщиков в условиях мирового финансового кризиса, ростом просроченной задолженности кредитные организации в целях минимизации рисков вынуждены были ужесточить условия ипотечного кредитования, в том числе увеличив размер первоначального взноса, что в определенной мере привело к снижению потребительского спроса граждан на построенное (строящееся) жилье.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В рамках реализации программы решение жилищной проблемы: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направлено на улучшение условий и качества жизни населения, эффективное функционирование рынка жилья;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носит межотраслевой и межведомственный характер и требует государственного участия;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не может быть осуществлено в пределах одного финансового года;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носит комплексный характер, дает значительный мультипликативный эффект в различных отраслях экономики и способствует обеспечению социального благополучия в обществе.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Использование программно-целевого метода направлено на создание условий для эффективного управления ресурсами, в том числе финансовыми.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Цели, задачи и основные направления реализации программы позволяют учесть основные проблемы в строительстве и приобретении жилья на территории Краснодарского края и в рамках финансирования определить приоритетность тех или иных мероприятий программы.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Одним из основных принципов программы является доступность жилья для всех категорий граждан. На этой основе будут решаться и вопросы обеспечения жильем малоимущих граждан и отдельных категорий граждан, определенных законодательством.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Достигнутые результаты в рамках реализации программ "Жилище" в предшествующие годы дают основание утверждать, что реализация мероприятий программы и продуктивное использование бюджетных средств невозможны без использования программно-целевого метода.</w:t>
      </w:r>
    </w:p>
    <w:p w:rsidR="00CD757B" w:rsidRDefault="00CD757B" w:rsidP="00B91D1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Комплексное решение основных проблем программно-целевым методом позволит обеспечить согласование и реализацию решений по мероприятиям программы и сократить временные и материальные затраты.</w:t>
      </w:r>
    </w:p>
    <w:p w:rsidR="00484C8C" w:rsidRDefault="00484C8C" w:rsidP="00D31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Default="00B91D16" w:rsidP="00697014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Цели, задачи и целевые показатели, сроки и этапы реализации муниципальной программы</w:t>
      </w:r>
    </w:p>
    <w:p w:rsidR="00D40E65" w:rsidRPr="00697014" w:rsidRDefault="00D40E65" w:rsidP="00D40E65">
      <w:pPr>
        <w:pStyle w:val="a6"/>
        <w:spacing w:after="0" w:line="240" w:lineRule="auto"/>
        <w:ind w:left="2094"/>
        <w:rPr>
          <w:rFonts w:ascii="Times New Roman" w:hAnsi="Times New Roman" w:cs="Times New Roman"/>
          <w:b/>
          <w:sz w:val="28"/>
          <w:szCs w:val="28"/>
        </w:rPr>
      </w:pP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4B34" w:rsidRDefault="00B91D16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C04B34">
        <w:rPr>
          <w:rFonts w:ascii="Times New Roman" w:hAnsi="Times New Roman" w:cs="Times New Roman"/>
          <w:sz w:val="28"/>
          <w:szCs w:val="28"/>
        </w:rPr>
        <w:t>обеспечение</w:t>
      </w:r>
      <w:r w:rsidR="00C04B34" w:rsidRPr="00B54F5D">
        <w:rPr>
          <w:rFonts w:ascii="Times New Roman" w:hAnsi="Times New Roman" w:cs="Times New Roman"/>
          <w:sz w:val="28"/>
          <w:szCs w:val="28"/>
        </w:rPr>
        <w:t xml:space="preserve"> земельных участков инженерной инфраструктурой в целях </w:t>
      </w:r>
      <w:r w:rsidR="00C04B34">
        <w:rPr>
          <w:rFonts w:ascii="Times New Roman" w:hAnsi="Times New Roman" w:cs="Times New Roman"/>
          <w:sz w:val="28"/>
          <w:szCs w:val="28"/>
        </w:rPr>
        <w:t>жилищного строительства</w:t>
      </w:r>
      <w:r w:rsidR="00C04B34" w:rsidRPr="00B54F5D">
        <w:rPr>
          <w:rFonts w:ascii="Times New Roman" w:hAnsi="Times New Roman" w:cs="Times New Roman"/>
          <w:sz w:val="28"/>
          <w:szCs w:val="28"/>
        </w:rPr>
        <w:t xml:space="preserve"> на территории  Темрюкского городского поселения Темрюкского района</w:t>
      </w:r>
      <w:r w:rsidR="00C04B34">
        <w:rPr>
          <w:rFonts w:ascii="Times New Roman" w:hAnsi="Times New Roman" w:cs="Times New Roman"/>
          <w:sz w:val="28"/>
          <w:szCs w:val="28"/>
        </w:rPr>
        <w:t>.</w:t>
      </w:r>
    </w:p>
    <w:p w:rsidR="00D40E65" w:rsidRDefault="00B91D16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C04B34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91D16">
        <w:rPr>
          <w:rFonts w:ascii="Times New Roman" w:hAnsi="Times New Roman" w:cs="Times New Roman"/>
          <w:sz w:val="28"/>
          <w:szCs w:val="28"/>
        </w:rPr>
        <w:t>роектирование и строительство инженерных сетей.</w:t>
      </w:r>
    </w:p>
    <w:p w:rsidR="00D40E65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p w:rsidR="00D40E65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636"/>
        <w:gridCol w:w="3039"/>
        <w:gridCol w:w="1471"/>
        <w:gridCol w:w="1127"/>
        <w:gridCol w:w="1237"/>
        <w:gridCol w:w="1178"/>
        <w:gridCol w:w="1166"/>
      </w:tblGrid>
      <w:tr w:rsidR="00D40E65" w:rsidTr="00D40E65">
        <w:trPr>
          <w:trHeight w:val="270"/>
        </w:trPr>
        <w:tc>
          <w:tcPr>
            <w:tcW w:w="594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057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71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29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603" w:type="dxa"/>
            <w:gridSpan w:val="3"/>
            <w:tcBorders>
              <w:bottom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D40E65" w:rsidTr="00D40E65">
        <w:trPr>
          <w:trHeight w:val="375"/>
        </w:trPr>
        <w:tc>
          <w:tcPr>
            <w:tcW w:w="594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7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right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2017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D40E65" w:rsidTr="00C95E95">
        <w:tc>
          <w:tcPr>
            <w:tcW w:w="594" w:type="dxa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260" w:type="dxa"/>
            <w:gridSpan w:val="6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Темрюкского городского поселения Темрюкского района </w:t>
            </w:r>
            <w:r w:rsidRPr="00D40E65">
              <w:rPr>
                <w:rFonts w:ascii="Times New Roman" w:hAnsi="Times New Roman" w:cs="Times New Roman"/>
                <w:sz w:val="28"/>
                <w:szCs w:val="28"/>
              </w:rPr>
              <w:t>«Обеспечение земельных участков, предоставленных многодетным семьям, инженерной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E65">
              <w:rPr>
                <w:rFonts w:ascii="Times New Roman" w:hAnsi="Times New Roman" w:cs="Times New Roman"/>
                <w:sz w:val="28"/>
                <w:szCs w:val="28"/>
              </w:rPr>
              <w:t>инфраструктурой в целях жилищного строительства»</w:t>
            </w:r>
          </w:p>
        </w:tc>
      </w:tr>
      <w:tr w:rsidR="00D40E65" w:rsidTr="00D40E65">
        <w:tc>
          <w:tcPr>
            <w:tcW w:w="594" w:type="dxa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057" w:type="dxa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</w:t>
            </w:r>
          </w:p>
        </w:tc>
        <w:tc>
          <w:tcPr>
            <w:tcW w:w="1471" w:type="dxa"/>
          </w:tcPr>
          <w:p w:rsidR="00D40E65" w:rsidRDefault="00D40E65" w:rsidP="00D40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29" w:type="dxa"/>
          </w:tcPr>
          <w:p w:rsidR="00D40E65" w:rsidRDefault="00D40E65" w:rsidP="00D40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D40E65" w:rsidRDefault="00CE5195" w:rsidP="00D40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0E65" w:rsidTr="00D40E65">
        <w:tc>
          <w:tcPr>
            <w:tcW w:w="594" w:type="dxa"/>
          </w:tcPr>
          <w:p w:rsidR="00D40E65" w:rsidRDefault="00CE519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057" w:type="dxa"/>
          </w:tcPr>
          <w:p w:rsidR="00D40E65" w:rsidRDefault="00CE519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построенных инженерных сетей</w:t>
            </w:r>
          </w:p>
        </w:tc>
        <w:tc>
          <w:tcPr>
            <w:tcW w:w="1471" w:type="dxa"/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29" w:type="dxa"/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4,15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</w:tbl>
    <w:p w:rsidR="00D40E65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Default="00C84DBB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Сроки реализации муниципальной программы: 2017 – 2019 годы.</w:t>
      </w:r>
    </w:p>
    <w:p w:rsidR="00C84DBB" w:rsidRPr="00146898" w:rsidRDefault="00C84DBB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Pr="00C84DBB" w:rsidRDefault="00C84DBB" w:rsidP="00C84DBB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604" w:rsidRDefault="005B3604" w:rsidP="005B360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95E95">
        <w:rPr>
          <w:rFonts w:ascii="Times New Roman" w:hAnsi="Times New Roman" w:cs="Times New Roman"/>
          <w:sz w:val="28"/>
          <w:szCs w:val="28"/>
        </w:rPr>
        <w:t>рограммой предусматриваются мероп</w:t>
      </w:r>
      <w:r>
        <w:rPr>
          <w:rFonts w:ascii="Times New Roman" w:hAnsi="Times New Roman" w:cs="Times New Roman"/>
          <w:sz w:val="28"/>
          <w:szCs w:val="28"/>
        </w:rPr>
        <w:t xml:space="preserve">риятия, направленные на обеспечение 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3604">
        <w:rPr>
          <w:rFonts w:ascii="Times New Roman" w:hAnsi="Times New Roman" w:cs="Times New Roman"/>
          <w:sz w:val="28"/>
          <w:szCs w:val="28"/>
        </w:rPr>
        <w:t>земельных участков, предоставленных многодетным семьям, инженерной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604">
        <w:rPr>
          <w:rFonts w:ascii="Times New Roman" w:hAnsi="Times New Roman" w:cs="Times New Roman"/>
          <w:sz w:val="28"/>
          <w:szCs w:val="28"/>
        </w:rPr>
        <w:t>инфраструктурой в целях жилищного строительства</w:t>
      </w:r>
    </w:p>
    <w:tbl>
      <w:tblPr>
        <w:tblStyle w:val="ad"/>
        <w:tblW w:w="10349" w:type="dxa"/>
        <w:tblInd w:w="-318" w:type="dxa"/>
        <w:tblLayout w:type="fixed"/>
        <w:tblLook w:val="04A0"/>
      </w:tblPr>
      <w:tblGrid>
        <w:gridCol w:w="568"/>
        <w:gridCol w:w="2126"/>
        <w:gridCol w:w="1134"/>
        <w:gridCol w:w="1134"/>
        <w:gridCol w:w="851"/>
        <w:gridCol w:w="256"/>
        <w:gridCol w:w="27"/>
        <w:gridCol w:w="709"/>
        <w:gridCol w:w="284"/>
        <w:gridCol w:w="567"/>
        <w:gridCol w:w="141"/>
        <w:gridCol w:w="839"/>
        <w:gridCol w:w="12"/>
        <w:gridCol w:w="1701"/>
      </w:tblGrid>
      <w:tr w:rsidR="00FB30A5" w:rsidRPr="00977238" w:rsidTr="00FB30A5">
        <w:trPr>
          <w:trHeight w:val="240"/>
        </w:trPr>
        <w:tc>
          <w:tcPr>
            <w:tcW w:w="568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134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(тыс.р.)</w:t>
            </w:r>
          </w:p>
        </w:tc>
        <w:tc>
          <w:tcPr>
            <w:tcW w:w="2694" w:type="dxa"/>
            <w:gridSpan w:val="6"/>
            <w:tcBorders>
              <w:bottom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992" w:type="dxa"/>
            <w:gridSpan w:val="3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701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Заказчик,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главный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распоряди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бюджетных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средств,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исполнитель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B30A5" w:rsidRPr="00977238" w:rsidTr="00FB30A5">
        <w:trPr>
          <w:trHeight w:val="855"/>
        </w:trPr>
        <w:tc>
          <w:tcPr>
            <w:tcW w:w="568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2017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2018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2019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3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B30A5" w:rsidRPr="00977238" w:rsidTr="00FB30A5">
        <w:tc>
          <w:tcPr>
            <w:tcW w:w="568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55" w:type="dxa"/>
            <w:gridSpan w:val="12"/>
          </w:tcPr>
          <w:p w:rsidR="00FB30A5" w:rsidRPr="00FB30A5" w:rsidRDefault="00FB30A5" w:rsidP="00634E03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B30A5">
              <w:rPr>
                <w:rFonts w:ascii="Times New Roman" w:hAnsi="Times New Roman" w:cs="Times New Roman"/>
                <w:sz w:val="24"/>
                <w:szCs w:val="24"/>
              </w:rPr>
              <w:t>обеспечение земельных участков инженерной инфраструктурой в целях жилищного строительства на территории  Темрюкского городского поселения Темрюкского района</w:t>
            </w:r>
          </w:p>
        </w:tc>
      </w:tr>
      <w:tr w:rsidR="00FB30A5" w:rsidRPr="00977238" w:rsidTr="00FB30A5">
        <w:tc>
          <w:tcPr>
            <w:tcW w:w="568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655" w:type="dxa"/>
            <w:gridSpan w:val="12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A5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инженерной инфраструктуры</w:t>
            </w:r>
          </w:p>
        </w:tc>
      </w:tr>
      <w:tr w:rsidR="003B0CA7" w:rsidRPr="00977238" w:rsidTr="00665A2D">
        <w:trPr>
          <w:trHeight w:val="365"/>
        </w:trPr>
        <w:tc>
          <w:tcPr>
            <w:tcW w:w="568" w:type="dxa"/>
            <w:vMerge w:val="restart"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2126" w:type="dxa"/>
            <w:vMerge w:val="restart"/>
          </w:tcPr>
          <w:p w:rsidR="003B0CA7" w:rsidRPr="003B0CA7" w:rsidRDefault="003B0CA7" w:rsidP="003B0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 xml:space="preserve"> 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екта: «Газификация жилого массива микрорайона Левобережный в г.Темрюке </w:t>
            </w: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>(Обеспечение земельных участков, предоставленных многодетным семьям, инженерной</w:t>
            </w:r>
          </w:p>
          <w:p w:rsidR="003B0CA7" w:rsidRPr="00977238" w:rsidRDefault="003B0CA7" w:rsidP="003B0CA7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инфраструктурой в целях жилищного строительств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B0CA7">
              <w:rPr>
                <w:rFonts w:ascii="Times New Roman" w:eastAsiaTheme="minorEastAsia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0CA7" w:rsidRPr="003B0CA7" w:rsidRDefault="003B0CA7" w:rsidP="003B0CA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5254,0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5254,0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4,6 </w:t>
            </w:r>
          </w:p>
        </w:tc>
        <w:tc>
          <w:tcPr>
            <w:tcW w:w="1713" w:type="dxa"/>
            <w:gridSpan w:val="2"/>
            <w:vMerge w:val="restart"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3B0CA7" w:rsidRPr="00977238" w:rsidTr="00665A2D">
        <w:trPr>
          <w:trHeight w:val="325"/>
        </w:trPr>
        <w:tc>
          <w:tcPr>
            <w:tcW w:w="568" w:type="dxa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3B0CA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1050,8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1050,8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B0CA7" w:rsidRPr="00977238" w:rsidTr="00665A2D">
        <w:trPr>
          <w:trHeight w:val="1480"/>
        </w:trPr>
        <w:tc>
          <w:tcPr>
            <w:tcW w:w="568" w:type="dxa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B0CA7" w:rsidRPr="00977238" w:rsidRDefault="003B0CA7" w:rsidP="003B0CA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4203,2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4203,2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52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665A2D" w:rsidRPr="003B0CA7" w:rsidRDefault="00665A2D" w:rsidP="003B0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инженерных сетей  по объекту:</w:t>
            </w: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>Обеспечение земельных участков, предоставленных многодетным семьям, инженерной</w:t>
            </w:r>
          </w:p>
          <w:p w:rsidR="00665A2D" w:rsidRDefault="00665A2D" w:rsidP="003B0CA7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инфраструктурой в целях жилищного строительств</w:t>
            </w:r>
            <w:r w:rsidRPr="003B0CA7">
              <w:rPr>
                <w:rFonts w:ascii="Times New Roman" w:eastAsiaTheme="minorEastAsia" w:hAnsi="Times New Roman" w:cs="Times New Roman"/>
                <w:sz w:val="24"/>
                <w:szCs w:val="24"/>
              </w:rPr>
              <w:t>»</w:t>
            </w:r>
          </w:p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65A2D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3C1F1F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</w:t>
            </w:r>
            <w:r w:rsidR="00B77A41">
              <w:rPr>
                <w:rFonts w:ascii="Times New Roman" w:eastAsiaTheme="minorEastAsia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B77A41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7206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17182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3450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13,95</w:t>
            </w:r>
          </w:p>
        </w:tc>
        <w:tc>
          <w:tcPr>
            <w:tcW w:w="1713" w:type="dxa"/>
            <w:gridSpan w:val="2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375"/>
        </w:trPr>
        <w:tc>
          <w:tcPr>
            <w:tcW w:w="568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B77A41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5567,6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B77A41">
              <w:rPr>
                <w:rFonts w:ascii="Times New Roman" w:eastAsiaTheme="minorEastAsia" w:hAnsi="Times New Roman" w:cs="Times New Roman"/>
                <w:sz w:val="24"/>
                <w:szCs w:val="24"/>
              </w:rPr>
              <w:t>441,2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3436,4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315"/>
        </w:trPr>
        <w:tc>
          <w:tcPr>
            <w:tcW w:w="568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B77A41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22270,4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B77A41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5764,8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Default="00665A2D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13745,6</w:t>
            </w:r>
          </w:p>
          <w:p w:rsidR="003C1F1F" w:rsidRPr="00977238" w:rsidRDefault="003C1F1F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3C1F1F" w:rsidP="003C1F1F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2760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2040"/>
        </w:trPr>
        <w:tc>
          <w:tcPr>
            <w:tcW w:w="568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  <w:tcBorders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FB30A5" w:rsidRPr="00977238" w:rsidRDefault="00FB30A5" w:rsidP="00FB3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6898" w:rsidRPr="005B3604" w:rsidRDefault="00C95E95" w:rsidP="00FB30A5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5B36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898" w:rsidRPr="00A02C02" w:rsidRDefault="003C1F1F" w:rsidP="00C84DBB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Программы</w:t>
      </w:r>
    </w:p>
    <w:p w:rsidR="00146898" w:rsidRDefault="00146898" w:rsidP="003C1F1F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3C1F1F" w:rsidRDefault="003C1F1F" w:rsidP="003C1F1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</w:t>
      </w:r>
      <w:r w:rsidR="00B77A41">
        <w:rPr>
          <w:rFonts w:ascii="Times New Roman" w:hAnsi="Times New Roman" w:cs="Times New Roman"/>
          <w:sz w:val="28"/>
          <w:szCs w:val="28"/>
        </w:rPr>
        <w:t>составляет 33092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D78F6">
        <w:rPr>
          <w:rFonts w:ascii="Times New Roman" w:hAnsi="Times New Roman" w:cs="Times New Roman"/>
          <w:sz w:val="28"/>
          <w:szCs w:val="28"/>
        </w:rPr>
        <w:t>лей.</w:t>
      </w:r>
    </w:p>
    <w:p w:rsidR="001D78F6" w:rsidRDefault="001D78F6" w:rsidP="001D7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денного в установленном порядке:</w:t>
      </w:r>
    </w:p>
    <w:tbl>
      <w:tblPr>
        <w:tblStyle w:val="ad"/>
        <w:tblW w:w="0" w:type="auto"/>
        <w:tblLayout w:type="fixed"/>
        <w:tblLook w:val="04A0"/>
      </w:tblPr>
      <w:tblGrid>
        <w:gridCol w:w="5749"/>
        <w:gridCol w:w="1231"/>
        <w:gridCol w:w="1350"/>
        <w:gridCol w:w="1701"/>
      </w:tblGrid>
      <w:tr w:rsidR="001D78F6" w:rsidTr="00634E03">
        <w:trPr>
          <w:trHeight w:val="225"/>
        </w:trPr>
        <w:tc>
          <w:tcPr>
            <w:tcW w:w="5749" w:type="dxa"/>
            <w:vMerge w:val="restart"/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282" w:type="dxa"/>
            <w:gridSpan w:val="3"/>
            <w:tcBorders>
              <w:bottom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 по годам</w:t>
            </w:r>
          </w:p>
        </w:tc>
      </w:tr>
      <w:tr w:rsidR="001D78F6" w:rsidTr="00634E03">
        <w:trPr>
          <w:trHeight w:val="405"/>
        </w:trPr>
        <w:tc>
          <w:tcPr>
            <w:tcW w:w="5749" w:type="dxa"/>
            <w:vMerge/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2017 год (тыс.руб.)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(тыс.руб</w:t>
            </w: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</w:t>
            </w: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 (тыс.руб.)</w:t>
            </w:r>
          </w:p>
        </w:tc>
      </w:tr>
      <w:tr w:rsidR="001D78F6" w:rsidTr="00634E03">
        <w:tc>
          <w:tcPr>
            <w:tcW w:w="5749" w:type="dxa"/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1D78F6" w:rsidTr="00634E03">
        <w:tc>
          <w:tcPr>
            <w:tcW w:w="5749" w:type="dxa"/>
          </w:tcPr>
          <w:p w:rsidR="001D78F6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Бюджет Темрюкского городского поселения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Темрюкского района</w:t>
            </w:r>
          </w:p>
          <w:p w:rsidR="001D78F6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D78F6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1D78F6" w:rsidRDefault="00B77A41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2492</w:t>
            </w: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B77A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968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1D78F6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3436,4</w:t>
            </w: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13745,6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78F6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690,0</w:t>
            </w:r>
          </w:p>
          <w:p w:rsidR="009E7839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Pr="009147CE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2760,0</w:t>
            </w:r>
          </w:p>
        </w:tc>
      </w:tr>
    </w:tbl>
    <w:p w:rsidR="001D78F6" w:rsidRPr="00F2001E" w:rsidRDefault="001D78F6" w:rsidP="001D7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78F6" w:rsidRPr="00D34C83" w:rsidRDefault="001D78F6" w:rsidP="009E78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 реализации муниципальной программы</w:t>
      </w:r>
    </w:p>
    <w:p w:rsidR="001D78F6" w:rsidRDefault="001D78F6" w:rsidP="001D78F6">
      <w:pPr>
        <w:pStyle w:val="ae"/>
        <w:tabs>
          <w:tab w:val="left" w:pos="7152"/>
        </w:tabs>
        <w:jc w:val="center"/>
        <w:rPr>
          <w:b/>
          <w:sz w:val="28"/>
          <w:szCs w:val="28"/>
        </w:rPr>
      </w:pPr>
    </w:p>
    <w:p w:rsidR="001D78F6" w:rsidRDefault="001D78F6" w:rsidP="001D78F6">
      <w:pPr>
        <w:pStyle w:val="ae"/>
        <w:tabs>
          <w:tab w:val="left" w:pos="715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81416">
        <w:rPr>
          <w:sz w:val="28"/>
          <w:szCs w:val="28"/>
        </w:rPr>
        <w:t>Методика оценки эффективности</w:t>
      </w:r>
      <w:r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  <w:bookmarkStart w:id="0" w:name="sub_1007"/>
    </w:p>
    <w:p w:rsidR="001D78F6" w:rsidRPr="009147CE" w:rsidRDefault="001D78F6" w:rsidP="001D78F6">
      <w:pPr>
        <w:pStyle w:val="ae"/>
        <w:tabs>
          <w:tab w:val="left" w:pos="7152"/>
        </w:tabs>
        <w:jc w:val="both"/>
        <w:rPr>
          <w:sz w:val="28"/>
          <w:szCs w:val="28"/>
        </w:rPr>
      </w:pPr>
    </w:p>
    <w:p w:rsidR="001D78F6" w:rsidRDefault="001D78F6" w:rsidP="001D78F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1D78F6" w:rsidRDefault="001D78F6" w:rsidP="001D78F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0"/>
    </w:p>
    <w:p w:rsidR="001D78F6" w:rsidRPr="00985BDA" w:rsidRDefault="001D78F6" w:rsidP="001D78F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путем конкурентного способа определения поставщика услуги (работ) в соответствии с требованиями Федерального закона от 5.04.2013 года №44-ФЗ «О контрактной системе в сфере закупок товаров, работ, услуг для обеспечения государственных и муниципальных нужд».</w:t>
      </w:r>
    </w:p>
    <w:p w:rsidR="001D78F6" w:rsidRPr="00D42AFF" w:rsidRDefault="001D78F6" w:rsidP="001D78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0BF9" w:rsidRDefault="00D80BF9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78F6" w:rsidRDefault="00606644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1D78F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D78F6" w:rsidRPr="008C7317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</w:t>
      </w:r>
      <w:r w:rsidR="009E7839">
        <w:rPr>
          <w:rFonts w:ascii="Times New Roman" w:hAnsi="Times New Roman" w:cs="Times New Roman"/>
          <w:sz w:val="28"/>
          <w:szCs w:val="28"/>
        </w:rPr>
        <w:t xml:space="preserve">                  В.Д.Шабалин</w:t>
      </w:r>
    </w:p>
    <w:p w:rsidR="001D78F6" w:rsidRPr="00146898" w:rsidRDefault="001D78F6" w:rsidP="003C1F1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sectPr w:rsidR="001D78F6" w:rsidRPr="00146898" w:rsidSect="00D40E65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C88" w:rsidRDefault="00AE7C88" w:rsidP="002B2360">
      <w:pPr>
        <w:spacing w:after="0" w:line="240" w:lineRule="auto"/>
      </w:pPr>
      <w:r>
        <w:separator/>
      </w:r>
    </w:p>
  </w:endnote>
  <w:endnote w:type="continuationSeparator" w:id="1">
    <w:p w:rsidR="00AE7C88" w:rsidRDefault="00AE7C88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C88" w:rsidRDefault="00AE7C88" w:rsidP="002B2360">
      <w:pPr>
        <w:spacing w:after="0" w:line="240" w:lineRule="auto"/>
      </w:pPr>
      <w:r>
        <w:separator/>
      </w:r>
    </w:p>
  </w:footnote>
  <w:footnote w:type="continuationSeparator" w:id="1">
    <w:p w:rsidR="00AE7C88" w:rsidRDefault="00AE7C88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4E03" w:rsidRPr="00A32DE4" w:rsidRDefault="00E642F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34E03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6BDB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34E03" w:rsidRDefault="00634E0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B7A4BEC6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AE6E30"/>
    <w:multiLevelType w:val="hybridMultilevel"/>
    <w:tmpl w:val="86002754"/>
    <w:lvl w:ilvl="0" w:tplc="C6680768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67DF1"/>
    <w:rsid w:val="00027FD3"/>
    <w:rsid w:val="0005527A"/>
    <w:rsid w:val="00062C5B"/>
    <w:rsid w:val="000A6DE3"/>
    <w:rsid w:val="00146898"/>
    <w:rsid w:val="001962F8"/>
    <w:rsid w:val="001A440A"/>
    <w:rsid w:val="001C0473"/>
    <w:rsid w:val="001D78F6"/>
    <w:rsid w:val="00226BDB"/>
    <w:rsid w:val="002338E6"/>
    <w:rsid w:val="002529A1"/>
    <w:rsid w:val="00272FE7"/>
    <w:rsid w:val="0029744B"/>
    <w:rsid w:val="002B2360"/>
    <w:rsid w:val="00322EB3"/>
    <w:rsid w:val="00387ABF"/>
    <w:rsid w:val="003A1205"/>
    <w:rsid w:val="003B0CA7"/>
    <w:rsid w:val="003C1F1F"/>
    <w:rsid w:val="003D1DBD"/>
    <w:rsid w:val="003E1B09"/>
    <w:rsid w:val="003E3515"/>
    <w:rsid w:val="003F466A"/>
    <w:rsid w:val="00417B33"/>
    <w:rsid w:val="004828CF"/>
    <w:rsid w:val="00484C8C"/>
    <w:rsid w:val="004D7C2A"/>
    <w:rsid w:val="004E2235"/>
    <w:rsid w:val="005265A3"/>
    <w:rsid w:val="005A57F7"/>
    <w:rsid w:val="005B3604"/>
    <w:rsid w:val="005B6E97"/>
    <w:rsid w:val="005E7349"/>
    <w:rsid w:val="00606644"/>
    <w:rsid w:val="00612DC6"/>
    <w:rsid w:val="00634E03"/>
    <w:rsid w:val="00665A2D"/>
    <w:rsid w:val="006912E5"/>
    <w:rsid w:val="0069325C"/>
    <w:rsid w:val="00697014"/>
    <w:rsid w:val="006B164C"/>
    <w:rsid w:val="006B740E"/>
    <w:rsid w:val="006D752F"/>
    <w:rsid w:val="006E21B6"/>
    <w:rsid w:val="006E3122"/>
    <w:rsid w:val="00767DF1"/>
    <w:rsid w:val="007B0C97"/>
    <w:rsid w:val="008107F4"/>
    <w:rsid w:val="008222BC"/>
    <w:rsid w:val="00823D9F"/>
    <w:rsid w:val="008440CF"/>
    <w:rsid w:val="00894BB2"/>
    <w:rsid w:val="008E7C60"/>
    <w:rsid w:val="00920F29"/>
    <w:rsid w:val="00922153"/>
    <w:rsid w:val="009C0478"/>
    <w:rsid w:val="009E7839"/>
    <w:rsid w:val="00A02C02"/>
    <w:rsid w:val="00A32DE4"/>
    <w:rsid w:val="00A84A01"/>
    <w:rsid w:val="00A8519F"/>
    <w:rsid w:val="00AC0785"/>
    <w:rsid w:val="00AD4CB6"/>
    <w:rsid w:val="00AD6996"/>
    <w:rsid w:val="00AE7C88"/>
    <w:rsid w:val="00B23111"/>
    <w:rsid w:val="00B376DA"/>
    <w:rsid w:val="00B45F92"/>
    <w:rsid w:val="00B469E9"/>
    <w:rsid w:val="00B54F5D"/>
    <w:rsid w:val="00B61814"/>
    <w:rsid w:val="00B77A41"/>
    <w:rsid w:val="00B91D16"/>
    <w:rsid w:val="00B97E5D"/>
    <w:rsid w:val="00C04B34"/>
    <w:rsid w:val="00C20FD1"/>
    <w:rsid w:val="00C84DBB"/>
    <w:rsid w:val="00C94706"/>
    <w:rsid w:val="00C95E95"/>
    <w:rsid w:val="00CD757B"/>
    <w:rsid w:val="00CE5195"/>
    <w:rsid w:val="00CF04FE"/>
    <w:rsid w:val="00D3083E"/>
    <w:rsid w:val="00D315C1"/>
    <w:rsid w:val="00D40E65"/>
    <w:rsid w:val="00D55578"/>
    <w:rsid w:val="00D678E4"/>
    <w:rsid w:val="00D756C4"/>
    <w:rsid w:val="00D80BF9"/>
    <w:rsid w:val="00D920A1"/>
    <w:rsid w:val="00E00579"/>
    <w:rsid w:val="00E50AC1"/>
    <w:rsid w:val="00E642F0"/>
    <w:rsid w:val="00E70587"/>
    <w:rsid w:val="00E81CC7"/>
    <w:rsid w:val="00E82065"/>
    <w:rsid w:val="00E967F6"/>
    <w:rsid w:val="00EB51AC"/>
    <w:rsid w:val="00ED14A4"/>
    <w:rsid w:val="00EE3709"/>
    <w:rsid w:val="00EF4E34"/>
    <w:rsid w:val="00F7170B"/>
    <w:rsid w:val="00F81C46"/>
    <w:rsid w:val="00FB30A5"/>
    <w:rsid w:val="00FC6846"/>
    <w:rsid w:val="00FF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PlusNormal">
    <w:name w:val="ConsPlusNormal"/>
    <w:rsid w:val="00CD75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d">
    <w:name w:val="Table Grid"/>
    <w:basedOn w:val="a1"/>
    <w:uiPriority w:val="59"/>
    <w:rsid w:val="00D920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7058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No Spacing"/>
    <w:uiPriority w:val="1"/>
    <w:qFormat/>
    <w:rsid w:val="001D7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2E0F8-A315-4A5E-9E87-0ACAB56B5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Homenko</cp:lastModifiedBy>
  <cp:revision>4</cp:revision>
  <cp:lastPrinted>2016-11-16T07:16:00Z</cp:lastPrinted>
  <dcterms:created xsi:type="dcterms:W3CDTF">2016-11-16T07:19:00Z</dcterms:created>
  <dcterms:modified xsi:type="dcterms:W3CDTF">2016-11-23T10:18:00Z</dcterms:modified>
</cp:coreProperties>
</file>